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仿宋_GB2312" w:hAnsi="Arial" w:eastAsia="仿宋_GB2312" w:cs="Arial Unicode MS"/>
          <w:b/>
          <w:bCs/>
          <w:sz w:val="32"/>
          <w:szCs w:val="36"/>
        </w:rPr>
      </w:pPr>
      <w:r>
        <w:rPr>
          <w:rFonts w:hint="eastAsia" w:ascii="仿宋_GB2312" w:hAnsi="Arial" w:eastAsia="仿宋_GB2312" w:cs="Arial Unicode MS"/>
          <w:b/>
          <w:bCs/>
          <w:sz w:val="32"/>
          <w:szCs w:val="36"/>
        </w:rPr>
        <w:t>第</w:t>
      </w:r>
      <w:r>
        <w:rPr>
          <w:rFonts w:hint="eastAsia" w:ascii="仿宋_GB2312" w:hAnsi="Arial" w:eastAsia="仿宋_GB2312" w:cs="Arial Unicode MS"/>
          <w:b/>
          <w:bCs/>
          <w:sz w:val="32"/>
          <w:szCs w:val="36"/>
          <w:lang w:eastAsia="zh-CN"/>
        </w:rPr>
        <w:t>四</w:t>
      </w:r>
      <w:r>
        <w:rPr>
          <w:rFonts w:hint="eastAsia" w:ascii="仿宋_GB2312" w:hAnsi="Arial" w:eastAsia="仿宋_GB2312" w:cs="Arial Unicode MS"/>
          <w:b/>
          <w:bCs/>
          <w:sz w:val="32"/>
          <w:szCs w:val="36"/>
        </w:rPr>
        <w:t>届世界木材与木制品贸易大会</w:t>
      </w: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仿宋_GB2312" w:hAnsi="Arial" w:eastAsia="仿宋_GB2312" w:cs="Arial"/>
          <w:bCs/>
          <w:sz w:val="28"/>
        </w:rPr>
      </w:pPr>
      <w:r>
        <w:rPr>
          <w:rFonts w:hint="eastAsia" w:ascii="仿宋_GB2312" w:hAnsi="Arial" w:eastAsia="仿宋_GB2312" w:cs="Arial"/>
          <w:bCs/>
          <w:sz w:val="28"/>
        </w:rPr>
        <w:t>201</w:t>
      </w:r>
      <w:r>
        <w:rPr>
          <w:rFonts w:hint="eastAsia" w:ascii="仿宋_GB2312" w:hAnsi="Arial" w:eastAsia="仿宋_GB2312" w:cs="Arial"/>
          <w:bCs/>
          <w:sz w:val="28"/>
          <w:lang w:val="en-US" w:eastAsia="zh-CN"/>
        </w:rPr>
        <w:t>4</w:t>
      </w:r>
      <w:r>
        <w:rPr>
          <w:rFonts w:hint="eastAsia" w:ascii="仿宋_GB2312" w:hAnsi="Arial" w:eastAsia="仿宋_GB2312" w:cs="Arial"/>
          <w:bCs/>
          <w:sz w:val="28"/>
        </w:rPr>
        <w:t>年9月1</w:t>
      </w:r>
      <w:r>
        <w:rPr>
          <w:rFonts w:hint="eastAsia" w:ascii="仿宋_GB2312" w:hAnsi="Arial" w:eastAsia="仿宋_GB2312" w:cs="Arial"/>
          <w:bCs/>
          <w:sz w:val="28"/>
          <w:lang w:val="en-US" w:eastAsia="zh-CN"/>
        </w:rPr>
        <w:t>5</w:t>
      </w:r>
      <w:r>
        <w:rPr>
          <w:rFonts w:hint="eastAsia" w:ascii="仿宋_GB2312" w:hAnsi="Arial" w:eastAsia="仿宋_GB2312" w:cs="Arial"/>
          <w:bCs/>
          <w:sz w:val="28"/>
        </w:rPr>
        <w:t>日-1</w:t>
      </w:r>
      <w:r>
        <w:rPr>
          <w:rFonts w:hint="eastAsia" w:ascii="仿宋_GB2312" w:hAnsi="Arial" w:eastAsia="仿宋_GB2312" w:cs="Arial"/>
          <w:bCs/>
          <w:sz w:val="28"/>
          <w:lang w:val="en-US" w:eastAsia="zh-CN"/>
        </w:rPr>
        <w:t>6</w:t>
      </w:r>
      <w:r>
        <w:rPr>
          <w:rFonts w:hint="eastAsia" w:ascii="仿宋_GB2312" w:hAnsi="Arial" w:eastAsia="仿宋_GB2312" w:cs="Arial"/>
          <w:bCs/>
          <w:sz w:val="28"/>
        </w:rPr>
        <w:t>日</w:t>
      </w: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仿宋_GB2312" w:hAnsi="Arial" w:eastAsia="仿宋_GB2312" w:cs="Arial"/>
          <w:sz w:val="24"/>
          <w:szCs w:val="36"/>
        </w:rPr>
      </w:pPr>
      <w:r>
        <w:rPr>
          <w:rFonts w:hint="eastAsia" w:ascii="仿宋_GB2312" w:hAnsi="Arial" w:eastAsia="仿宋_GB2312" w:cs="Arial"/>
          <w:bCs/>
          <w:sz w:val="28"/>
        </w:rPr>
        <w:t>中国·</w:t>
      </w:r>
      <w:r>
        <w:rPr>
          <w:rFonts w:hint="eastAsia" w:ascii="仿宋_GB2312" w:hAnsi="Arial" w:eastAsia="仿宋_GB2312" w:cs="Arial"/>
          <w:bCs/>
          <w:sz w:val="28"/>
          <w:lang w:eastAsia="zh-CN"/>
        </w:rPr>
        <w:t>青岛</w:t>
      </w:r>
    </w:p>
    <w:p>
      <w:pPr>
        <w:spacing w:beforeLines="50" w:afterLines="50"/>
        <w:jc w:val="center"/>
        <w:rPr>
          <w:rFonts w:ascii="仿宋_GB2312" w:hAnsi="Arial" w:eastAsia="仿宋_GB2312" w:cs="Arial"/>
          <w:sz w:val="28"/>
          <w:szCs w:val="22"/>
        </w:rPr>
      </w:pPr>
      <w:r>
        <w:rPr>
          <w:rFonts w:hint="eastAsia" w:ascii="仿宋_GB2312" w:hAnsi="Arial" w:eastAsia="仿宋_GB2312" w:cs="Arial"/>
          <w:sz w:val="28"/>
          <w:szCs w:val="22"/>
        </w:rPr>
        <w:t>中国代表注</w:t>
      </w:r>
      <w:bookmarkStart w:id="0" w:name="_GoBack"/>
      <w:bookmarkEnd w:id="0"/>
      <w:r>
        <w:rPr>
          <w:rFonts w:hint="eastAsia" w:ascii="仿宋_GB2312" w:hAnsi="Arial" w:eastAsia="仿宋_GB2312" w:cs="Arial"/>
          <w:sz w:val="28"/>
          <w:szCs w:val="22"/>
        </w:rPr>
        <w:t>册表</w:t>
      </w:r>
    </w:p>
    <w:tbl>
      <w:tblPr>
        <w:tblW w:w="103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8"/>
        <w:gridCol w:w="1656"/>
        <w:gridCol w:w="45"/>
        <w:gridCol w:w="1134"/>
        <w:gridCol w:w="567"/>
        <w:gridCol w:w="1418"/>
        <w:gridCol w:w="1559"/>
        <w:gridCol w:w="26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089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公司名称</w:t>
            </w:r>
          </w:p>
        </w:tc>
        <w:tc>
          <w:tcPr>
            <w:tcW w:w="7284" w:type="dxa"/>
            <w:gridSpan w:val="5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0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地址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电话：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传真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网址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0373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参会代表信息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姓名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职位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固定电话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邮箱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移动电话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both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both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both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jc w:val="both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88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2"/>
              <w:spacing w:before="0" w:beforeAutospacing="0" w:after="0" w:afterAutospacing="0"/>
              <w:ind w:left="5" w:leftChars="-28" w:right="-23" w:rightChars="-11" w:hanging="64" w:hangingChars="29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选项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促销价格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（201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年7月15日前）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正常价格</w:t>
            </w:r>
          </w:p>
          <w:p>
            <w:pPr>
              <w:pStyle w:val="2"/>
              <w:spacing w:before="0" w:beforeAutospacing="0" w:after="0" w:afterAutospacing="0"/>
              <w:jc w:val="center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(201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年7月15日后)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88" w:type="dxa"/>
            <w:vMerge w:val="continue"/>
            <w:tcBorders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2"/>
              <w:spacing w:before="0" w:beforeAutospacing="0" w:after="0" w:afterAutospacing="0"/>
              <w:ind w:left="5" w:leftChars="-28" w:right="-23" w:rightChars="-11" w:hanging="64" w:hangingChars="29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室内会议</w:t>
            </w:r>
          </w:p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20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年9月1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 w:ascii="仿宋_GB2312" w:hAnsi="Arial" w:eastAsia="仿宋_GB2312" w:cs="Arial"/>
                <w:kern w:val="2"/>
                <w:sz w:val="22"/>
                <w:szCs w:val="22"/>
                <w:u w:val="single" w:color="auto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eastAsia="zh-CN"/>
              </w:rPr>
              <w:t>参会人：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u w:val="single" w:color="auto"/>
                <w:lang w:val="en-US" w:eastAsia="zh-CN"/>
              </w:rPr>
              <w:t xml:space="preserve">         </w:t>
            </w:r>
          </w:p>
          <w:p>
            <w:pPr>
              <w:pStyle w:val="2"/>
              <w:spacing w:before="0" w:beforeAutospacing="0" w:after="0" w:afterAutospacing="0"/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ascii="仿宋_GB2312" w:hAnsi="Arial" w:eastAsia="仿宋_GB2312" w:cs="Arial"/>
                <w:kern w:val="2"/>
                <w:sz w:val="22"/>
                <w:szCs w:val="22"/>
                <w:lang w:val="en-US" w:eastAsia="zh-CN" w:bidi="ar-SA"/>
              </w:rPr>
              <w:pict>
                <v:rect id="_x0000_s1029" o:spid="_x0000_s1026" style="position:absolute;left:0;margin-left:14.75pt;margin-top:2.55pt;height:14.65pt;width:14.35pt;rotation:0f;z-index:251658240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CNY 3260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eastAsia="zh-CN"/>
              </w:rPr>
              <w:t>参会人：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u w:val="single" w:color="auto"/>
                <w:lang w:val="en-US" w:eastAsia="zh-CN"/>
              </w:rPr>
              <w:t xml:space="preserve">         </w:t>
            </w:r>
          </w:p>
          <w:p>
            <w:pPr>
              <w:pStyle w:val="2"/>
              <w:spacing w:before="0" w:beforeAutospacing="0" w:after="0" w:afterAutospacing="0"/>
              <w:ind w:firstLine="550" w:firstLineChars="25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kern w:val="2"/>
                <w:sz w:val="22"/>
                <w:szCs w:val="22"/>
                <w:lang w:val="en-US" w:eastAsia="zh-CN" w:bidi="ar-SA"/>
              </w:rPr>
              <w:pict>
                <v:rect id="_x0000_s1030" o:spid="_x0000_s1027" style="position:absolute;left:0;margin-left:5.9pt;margin-top:0.9pt;height:14.65pt;width:14.35pt;rotation:0f;z-index:251659264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CNY 4200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88" w:type="dxa"/>
            <w:vMerge w:val="continue"/>
            <w:tcBorders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2"/>
              <w:spacing w:before="0" w:beforeAutospacing="0" w:after="0" w:afterAutospacing="0"/>
              <w:ind w:left="5" w:leftChars="-28" w:right="-23" w:rightChars="-11" w:hanging="64" w:hangingChars="29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会议和参观考察打包价</w:t>
            </w:r>
          </w:p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 xml:space="preserve">2天 </w:t>
            </w:r>
            <w:r>
              <w:rPr>
                <w:rFonts w:hint="eastAsia" w:ascii="仿宋_GB2312" w:hAnsi="Arial" w:eastAsia="仿宋_GB2312" w:cs="Arial"/>
                <w:b/>
                <w:color w:val="FF0000"/>
                <w:kern w:val="2"/>
                <w:sz w:val="22"/>
                <w:szCs w:val="22"/>
              </w:rPr>
              <w:t>(超值价格)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eastAsia="zh-CN"/>
              </w:rPr>
              <w:t>参会人：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u w:val="single" w:color="auto"/>
                <w:lang w:val="en-US" w:eastAsia="zh-CN"/>
              </w:rPr>
              <w:t xml:space="preserve">         </w:t>
            </w:r>
          </w:p>
          <w:p>
            <w:pPr>
              <w:pStyle w:val="2"/>
              <w:spacing w:before="0" w:beforeAutospacing="0" w:after="0" w:afterAutospacing="0"/>
              <w:ind w:firstLine="770" w:firstLineChars="35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kern w:val="2"/>
                <w:sz w:val="22"/>
                <w:szCs w:val="22"/>
                <w:lang w:val="en-US" w:eastAsia="zh-CN" w:bidi="ar-SA"/>
              </w:rPr>
              <w:pict>
                <v:rect id="_x0000_s1033" o:spid="_x0000_s1028" style="position:absolute;left:0;margin-left:15pt;margin-top:0.65pt;height:14.65pt;width:14.35pt;rotation:0f;z-index:251672576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CNY 3380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lang w:eastAsia="zh-CN"/>
              </w:rPr>
              <w:t>参会人：</w: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  <w:u w:val="single" w:color="auto"/>
                <w:lang w:val="en-US" w:eastAsia="zh-CN"/>
              </w:rPr>
              <w:t xml:space="preserve">         </w:t>
            </w:r>
          </w:p>
          <w:p>
            <w:pPr>
              <w:pStyle w:val="2"/>
              <w:spacing w:before="0" w:beforeAutospacing="0" w:after="0" w:afterAutospacing="0"/>
              <w:ind w:firstLine="550" w:firstLineChars="25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kern w:val="2"/>
                <w:sz w:val="22"/>
                <w:szCs w:val="22"/>
                <w:lang w:val="en-US" w:eastAsia="zh-CN" w:bidi="ar-SA"/>
              </w:rPr>
              <w:pict>
                <v:rect id="_x0000_s1034" o:spid="_x0000_s1029" style="position:absolute;left:0;margin-left:7.75pt;margin-top:1.15pt;height:14.65pt;width:14.35pt;rotation:0f;z-index:251678720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CNY 4360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88" w:type="dxa"/>
            <w:vMerge w:val="continue"/>
            <w:tcBorders>
              <w:left w:val="single" w:color="auto" w:sz="8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2"/>
              <w:spacing w:before="0" w:beforeAutospacing="0" w:after="0" w:afterAutospacing="0"/>
              <w:ind w:left="5" w:leftChars="-28" w:right="-23" w:rightChars="-11" w:hanging="64" w:hangingChars="29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jc w:val="left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洽谈桌</w:t>
            </w:r>
          </w:p>
          <w:p>
            <w:pPr>
              <w:pStyle w:val="2"/>
              <w:spacing w:before="0" w:beforeAutospacing="0" w:after="0" w:afterAutospacing="0"/>
              <w:jc w:val="left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一张洽谈桌</w:t>
            </w:r>
          </w:p>
          <w:p>
            <w:pPr>
              <w:pStyle w:val="2"/>
              <w:spacing w:before="0" w:beforeAutospacing="0" w:after="0" w:afterAutospacing="0"/>
              <w:jc w:val="left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left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两张洽谈桌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ind w:firstLine="770" w:firstLineChars="35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kern w:val="2"/>
                <w:sz w:val="22"/>
                <w:szCs w:val="22"/>
                <w:lang w:val="en-US" w:eastAsia="zh-CN" w:bidi="ar-SA"/>
              </w:rPr>
              <w:pict>
                <v:rect id="_x0000_s1035" o:spid="_x0000_s1030" style="position:absolute;left:0;margin-left:15.1pt;margin-top:0.15pt;height:14.65pt;width:14.35pt;rotation:0f;z-index:251685888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CNY 710</w:t>
            </w:r>
          </w:p>
          <w:p>
            <w:pPr>
              <w:pStyle w:val="2"/>
              <w:spacing w:before="0" w:beforeAutospacing="0" w:after="0" w:afterAutospacing="0"/>
              <w:ind w:firstLine="770" w:firstLineChars="35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ind w:firstLine="770" w:firstLineChars="35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kern w:val="2"/>
                <w:sz w:val="22"/>
                <w:szCs w:val="22"/>
                <w:lang w:val="en-US" w:eastAsia="zh-CN" w:bidi="ar-SA"/>
              </w:rPr>
              <w:pict>
                <v:rect id="_x0000_s1036" o:spid="_x0000_s1031" style="position:absolute;left:0;margin-left:16.75pt;margin-top:-0.65pt;height:14.65pt;width:14.35pt;rotation:0f;z-index:251686912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CNY 930</w:t>
            </w: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ind w:firstLine="550" w:firstLineChars="25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kern w:val="2"/>
                <w:sz w:val="22"/>
                <w:szCs w:val="22"/>
                <w:lang w:val="en-US" w:eastAsia="zh-CN" w:bidi="ar-SA"/>
              </w:rPr>
              <w:pict>
                <v:rect id="_x0000_s1037" o:spid="_x0000_s1032" style="position:absolute;left:0;margin-left:7.55pt;margin-top:0.6pt;height:14.65pt;width:14.35pt;rotation:0f;z-index:251696128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CNY 930</w:t>
            </w:r>
          </w:p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ascii="仿宋_GB2312" w:hAnsi="Arial" w:eastAsia="仿宋_GB2312" w:cs="Arial"/>
                <w:kern w:val="2"/>
                <w:sz w:val="22"/>
                <w:szCs w:val="22"/>
                <w:lang w:val="en-US" w:eastAsia="zh-CN" w:bidi="ar-SA"/>
              </w:rPr>
              <w:pict>
                <v:rect id="_x0000_s1038" o:spid="_x0000_s1033" style="position:absolute;left:0;margin-left:5.7pt;margin-top:12.7pt;height:14.65pt;width:14.35pt;rotation:0f;z-index:251697152;" o:ole="f" fillcolor="#FFFFFF" filled="t" o:preferrelative="t" stroked="t" coordsize="21600,21600">
                  <v:stroke color="#000000" color2="#FFFFFF" miterlimit="2"/>
                  <v:imagedata gain="65536f" blacklevel="0f" gamma="0"/>
                  <o:lock v:ext="edit" position="f" selection="f" grouping="f" rotation="f" cropping="f" text="f" aspectratio="f"/>
                </v:rect>
              </w:pict>
            </w:r>
          </w:p>
          <w:p>
            <w:pPr>
              <w:pStyle w:val="2"/>
              <w:spacing w:before="0" w:beforeAutospacing="0" w:after="0" w:afterAutospacing="0"/>
              <w:ind w:firstLine="550" w:firstLineChars="25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2"/>
                <w:szCs w:val="22"/>
              </w:rPr>
              <w:t>CNY 1200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3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btLr"/>
            <w:vAlign w:val="center"/>
          </w:tcPr>
          <w:p>
            <w:pPr>
              <w:pStyle w:val="2"/>
              <w:spacing w:before="0" w:beforeAutospacing="0" w:after="0" w:afterAutospacing="0"/>
              <w:ind w:left="5" w:leftChars="-28" w:right="-23" w:rightChars="-11" w:hanging="64" w:hangingChars="29"/>
              <w:jc w:val="center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住宿情况</w:t>
            </w:r>
          </w:p>
        </w:tc>
        <w:tc>
          <w:tcPr>
            <w:tcW w:w="89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extDirection w:val="lrTb"/>
            <w:vAlign w:val="center"/>
          </w:tcPr>
          <w:p>
            <w:pPr>
              <w:rPr>
                <w:rFonts w:ascii="仿宋_GB2312" w:hAnsi="Arial" w:eastAsia="仿宋_GB2312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i/>
                <w:iCs/>
                <w:kern w:val="0"/>
                <w:sz w:val="22"/>
                <w:szCs w:val="22"/>
              </w:rPr>
              <w:t xml:space="preserve">如需预定房间，请选择： </w:t>
            </w:r>
          </w:p>
          <w:p>
            <w:pPr>
              <w:rPr>
                <w:rFonts w:ascii="仿宋_GB2312" w:hAnsi="Arial" w:eastAsia="仿宋_GB2312" w:cs="Arial"/>
                <w:b/>
                <w:sz w:val="22"/>
                <w:szCs w:val="22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标准大床房： 690元/晚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间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eastAsia="zh-CN"/>
              </w:rPr>
              <w:t>入住时间：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离店时间：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 w:color="auto"/>
              </w:rPr>
              <w:t xml:space="preserve">        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                          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仿宋_GB2312" w:hAnsi="Arial" w:eastAsia="仿宋_GB2312" w:cs="Arial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标准双床房：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690</w:t>
            </w:r>
            <w:r>
              <w:rPr>
                <w:rFonts w:hint="eastAsia" w:ascii="仿宋_GB2312" w:hAnsi="Arial" w:eastAsia="仿宋_GB2312" w:cs="Arial"/>
                <w:color w:val="000000"/>
                <w:sz w:val="22"/>
                <w:szCs w:val="22"/>
              </w:rPr>
              <w:t>元/晚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 xml:space="preserve"> 间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eastAsia="zh-CN"/>
              </w:rPr>
              <w:t>入住时间：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lang w:val="en-US" w:eastAsia="zh-CN"/>
              </w:rPr>
              <w:t>离店时间：</w:t>
            </w:r>
            <w:r>
              <w:rPr>
                <w:rFonts w:hint="eastAsia" w:ascii="仿宋_GB2312" w:hAnsi="Arial" w:eastAsia="仿宋_GB2312" w:cs="Arial"/>
                <w:sz w:val="22"/>
                <w:szCs w:val="22"/>
                <w:u w:val="single" w:color="auto"/>
              </w:rPr>
              <w:t xml:space="preserve">           </w:t>
            </w:r>
          </w:p>
          <w:p>
            <w:pPr>
              <w:pStyle w:val="2"/>
              <w:spacing w:before="0" w:beforeAutospacing="0" w:after="0" w:afterAutospacing="0"/>
              <w:rPr>
                <w:rFonts w:ascii="仿宋_GB2312" w:hAnsi="Arial" w:eastAsia="仿宋_GB2312" w:cs="Arial"/>
                <w:kern w:val="2"/>
                <w:sz w:val="22"/>
                <w:szCs w:val="22"/>
              </w:rPr>
            </w:pPr>
          </w:p>
          <w:p>
            <w:pPr>
              <w:rPr>
                <w:rFonts w:ascii="仿宋_GB2312" w:hAnsi="Arial" w:eastAsia="仿宋_GB2312" w:cs="Arial"/>
                <w:i/>
                <w:iCs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sz w:val="22"/>
                <w:szCs w:val="22"/>
              </w:rPr>
              <w:t>注意：上述房间数量有限，先预定者先得。如果房间不够，大会秘书处将协助参会代表另订房间。</w:t>
            </w:r>
          </w:p>
        </w:tc>
      </w:tr>
    </w:tbl>
    <w:p>
      <w:pPr>
        <w:spacing w:line="240" w:lineRule="auto"/>
        <w:ind w:right="0"/>
        <w:rPr>
          <w:rFonts w:hint="eastAsia" w:ascii="仿宋_GB2312" w:hAnsi="Arial" w:eastAsia="仿宋_GB2312" w:cs="Arial"/>
          <w:sz w:val="22"/>
          <w:szCs w:val="22"/>
        </w:rPr>
      </w:pPr>
      <w:r>
        <w:rPr>
          <w:rFonts w:hint="eastAsia" w:ascii="仿宋_GB2312" w:hAnsi="Arial" w:eastAsia="仿宋_GB2312" w:cs="Arial"/>
          <w:sz w:val="22"/>
          <w:szCs w:val="22"/>
        </w:rPr>
        <w:t>注意：</w:t>
      </w:r>
      <w:r>
        <w:rPr>
          <w:rFonts w:hint="eastAsia" w:ascii="仿宋_GB2312" w:hAnsi="Arial" w:eastAsia="仿宋_GB2312" w:cs="Arial"/>
          <w:sz w:val="22"/>
          <w:szCs w:val="22"/>
          <w:lang w:val="en-US" w:eastAsia="zh-CN"/>
        </w:rPr>
        <w:t>2014年7月15日后会员仍享受促销价格。</w:t>
      </w:r>
    </w:p>
    <w:p>
      <w:pPr>
        <w:spacing w:line="240" w:lineRule="auto"/>
        <w:ind w:right="0" w:firstLine="420" w:firstLineChars="0"/>
        <w:rPr>
          <w:rFonts w:ascii="仿宋_GB2312" w:hAnsi="Arial" w:eastAsia="仿宋_GB2312" w:cs="Arial"/>
          <w:sz w:val="22"/>
          <w:szCs w:val="22"/>
        </w:rPr>
      </w:pPr>
      <w:r>
        <w:rPr>
          <w:rFonts w:hint="eastAsia" w:ascii="仿宋_GB2312" w:hAnsi="Arial" w:eastAsia="仿宋_GB2312" w:cs="Arial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sz w:val="22"/>
          <w:szCs w:val="22"/>
        </w:rPr>
        <w:t>如有问题，请与大会秘书处联系</w:t>
      </w:r>
      <w:r>
        <w:rPr>
          <w:rFonts w:hint="eastAsia"/>
        </w:rPr>
        <w:t>。</w:t>
      </w:r>
      <w:r>
        <w:rPr>
          <w:rFonts w:hint="eastAsia" w:ascii="仿宋_GB2312" w:eastAsia="仿宋_GB2312"/>
          <w:sz w:val="23"/>
          <w:szCs w:val="23"/>
        </w:rPr>
        <w:t>大会秘书处收到这册表之后，将会及时发送参会确认函。</w:t>
      </w:r>
    </w:p>
    <w:sectPr>
      <w:footerReference r:id="rId4" w:type="default"/>
      <w:footerReference r:id="rId5" w:type="even"/>
      <w:pgSz w:w="11907" w:h="16840"/>
      <w:pgMar w:top="1440" w:right="1588" w:bottom="1440" w:left="1588" w:header="851" w:footer="1366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01329438">
    <w:nsid w:val="35B9321E"/>
    <w:multiLevelType w:val="multilevel"/>
    <w:tmpl w:val="35B9321E"/>
    <w:lvl w:ilvl="0" w:tentative="1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013294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Plain Text"/>
    <w:basedOn w:val="1"/>
    <w:link w:val="9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纯文本 Char"/>
    <w:basedOn w:val="6"/>
    <w:link w:val="2"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504</Characters>
  <Lines>4</Lines>
  <Paragraphs>1</Paragraphs>
  <TotalTime>0</TotalTime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2013-06-17T03:05:00Z</dcterms:created>
  <dc:creator>ctda</dc:creator>
  <cp:lastModifiedBy>Administrator</cp:lastModifiedBy>
  <cp:lastPrinted>2013-06-25T03:53:00Z</cp:lastPrinted>
  <dcterms:modified xsi:type="dcterms:W3CDTF">2014-05-12T02:39:21Z</dcterms:modified>
  <dc:title>关于召开“第二届世界木材与木制品贸易大会”的通知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